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BC2E0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Times" w:hAnsi="Times" w:cs="Times"/>
          <w:color w:val="3F6CAF"/>
          <w:sz w:val="34"/>
          <w:szCs w:val="34"/>
        </w:rPr>
        <w:t xml:space="preserve">ПУБЛИЧНЫЙ ДОГОВОР (ОФЕРТА) </w:t>
      </w:r>
    </w:p>
    <w:p w14:paraId="472FD75A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Times" w:hAnsi="Times" w:cs="Times"/>
          <w:sz w:val="30"/>
          <w:szCs w:val="30"/>
        </w:rPr>
        <w:t xml:space="preserve">1. Общие положения </w:t>
      </w:r>
    </w:p>
    <w:p w14:paraId="11657895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1.1.Определения, используемые в настоящем Публичном договоре (далее – Договор): </w:t>
      </w:r>
    </w:p>
    <w:p w14:paraId="7CCF9A48" w14:textId="23815A1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>«</w:t>
      </w:r>
      <w:r w:rsidRPr="00613782">
        <w:rPr>
          <w:rFonts w:ascii="Times" w:hAnsi="Times" w:cs="Times"/>
          <w:sz w:val="30"/>
          <w:szCs w:val="30"/>
        </w:rPr>
        <w:t>Программа</w:t>
      </w:r>
      <w:r w:rsidRPr="00613782">
        <w:rPr>
          <w:rFonts w:ascii="Calibri" w:hAnsi="Calibri" w:cs="Calibri"/>
          <w:sz w:val="30"/>
          <w:szCs w:val="30"/>
        </w:rPr>
        <w:t>» - Досугово-образовательная программа «</w:t>
      </w:r>
      <w:proofErr w:type="spellStart"/>
      <w:r w:rsidRPr="00613782">
        <w:rPr>
          <w:rFonts w:ascii="Calibri" w:hAnsi="Calibri" w:cs="Calibri"/>
          <w:sz w:val="30"/>
          <w:szCs w:val="30"/>
        </w:rPr>
        <w:t>Городскои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</w:t>
      </w:r>
      <w:proofErr w:type="spellStart"/>
      <w:r w:rsidRPr="00613782">
        <w:rPr>
          <w:rFonts w:ascii="Calibri" w:hAnsi="Calibri" w:cs="Calibri"/>
          <w:sz w:val="30"/>
          <w:szCs w:val="30"/>
        </w:rPr>
        <w:t>научныи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лагерь», проводимая в центрах студии </w:t>
      </w:r>
      <w:r w:rsidR="003C69E0" w:rsidRPr="00613782">
        <w:rPr>
          <w:rFonts w:ascii="Calibri" w:hAnsi="Calibri" w:cs="Calibri"/>
          <w:sz w:val="30"/>
          <w:szCs w:val="30"/>
        </w:rPr>
        <w:t xml:space="preserve">….. </w:t>
      </w:r>
      <w:r w:rsidRPr="00613782">
        <w:rPr>
          <w:rFonts w:ascii="Calibri" w:hAnsi="Calibri" w:cs="Calibri"/>
          <w:sz w:val="30"/>
          <w:szCs w:val="30"/>
        </w:rPr>
        <w:t xml:space="preserve">в г. Днепропетровске; </w:t>
      </w:r>
    </w:p>
    <w:p w14:paraId="435EB82A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>«</w:t>
      </w:r>
      <w:r w:rsidRPr="00613782">
        <w:rPr>
          <w:rFonts w:ascii="Times" w:hAnsi="Times" w:cs="Times"/>
          <w:sz w:val="30"/>
          <w:szCs w:val="30"/>
        </w:rPr>
        <w:t>Комплекс</w:t>
      </w:r>
      <w:r w:rsidRPr="00613782">
        <w:rPr>
          <w:rFonts w:ascii="Calibri" w:hAnsi="Calibri" w:cs="Calibri"/>
          <w:sz w:val="30"/>
          <w:szCs w:val="30"/>
        </w:rPr>
        <w:t xml:space="preserve">» - место проведения Программы - центры по адресу: </w:t>
      </w:r>
    </w:p>
    <w:p w14:paraId="23CBEE6A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>«</w:t>
      </w:r>
      <w:r w:rsidRPr="00613782">
        <w:rPr>
          <w:rFonts w:ascii="Times" w:hAnsi="Times" w:cs="Times"/>
          <w:sz w:val="30"/>
          <w:szCs w:val="30"/>
        </w:rPr>
        <w:t>Исполнитель</w:t>
      </w:r>
      <w:r w:rsidRPr="00613782">
        <w:rPr>
          <w:rFonts w:ascii="Calibri" w:hAnsi="Calibri" w:cs="Calibri"/>
          <w:sz w:val="30"/>
          <w:szCs w:val="30"/>
        </w:rPr>
        <w:t xml:space="preserve">» - организатор Программы физическая особа – предприниматель ……….; </w:t>
      </w:r>
    </w:p>
    <w:p w14:paraId="6186131A" w14:textId="33BE0E2A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>«</w:t>
      </w:r>
      <w:r w:rsidRPr="00613782">
        <w:rPr>
          <w:rFonts w:ascii="Times" w:hAnsi="Times" w:cs="Times"/>
          <w:sz w:val="30"/>
          <w:szCs w:val="30"/>
        </w:rPr>
        <w:t>Участник</w:t>
      </w:r>
      <w:r w:rsidRPr="00613782">
        <w:rPr>
          <w:rFonts w:ascii="Calibri" w:hAnsi="Calibri" w:cs="Calibri"/>
          <w:sz w:val="30"/>
          <w:szCs w:val="30"/>
        </w:rPr>
        <w:t xml:space="preserve">» - ребенок, </w:t>
      </w:r>
      <w:r w:rsidR="00613782" w:rsidRPr="00613782">
        <w:rPr>
          <w:rFonts w:ascii="Calibri" w:hAnsi="Calibri" w:cs="Calibri"/>
          <w:sz w:val="30"/>
          <w:szCs w:val="30"/>
        </w:rPr>
        <w:t>принимающий</w:t>
      </w:r>
      <w:r w:rsidRPr="00613782">
        <w:rPr>
          <w:rFonts w:ascii="Calibri" w:hAnsi="Calibri" w:cs="Calibri"/>
          <w:sz w:val="30"/>
          <w:szCs w:val="30"/>
        </w:rPr>
        <w:t>̆ участие в программе; «</w:t>
      </w:r>
      <w:r w:rsidRPr="00613782">
        <w:rPr>
          <w:rFonts w:ascii="Times" w:hAnsi="Times" w:cs="Times"/>
          <w:sz w:val="30"/>
          <w:szCs w:val="30"/>
        </w:rPr>
        <w:t>Заказчик</w:t>
      </w:r>
      <w:r w:rsidRPr="00613782">
        <w:rPr>
          <w:rFonts w:ascii="Calibri" w:hAnsi="Calibri" w:cs="Calibri"/>
          <w:sz w:val="30"/>
          <w:szCs w:val="30"/>
        </w:rPr>
        <w:t xml:space="preserve">» - представитель Участника (родитель, опекун); </w:t>
      </w:r>
    </w:p>
    <w:p w14:paraId="6F97A7EE" w14:textId="7F4A6A4B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>«</w:t>
      </w:r>
      <w:r w:rsidRPr="00613782">
        <w:rPr>
          <w:rFonts w:ascii="Times" w:hAnsi="Times" w:cs="Times"/>
          <w:sz w:val="30"/>
          <w:szCs w:val="30"/>
        </w:rPr>
        <w:t>Договор</w:t>
      </w:r>
      <w:r w:rsidRPr="00613782">
        <w:rPr>
          <w:rFonts w:ascii="Calibri" w:hAnsi="Calibri" w:cs="Calibri"/>
          <w:sz w:val="30"/>
          <w:szCs w:val="30"/>
        </w:rPr>
        <w:t xml:space="preserve">» - договор оказания услуг по предоставлению досугово-образовательных услуг, </w:t>
      </w:r>
      <w:r w:rsidR="00613782" w:rsidRPr="00613782">
        <w:rPr>
          <w:rFonts w:ascii="Calibri" w:hAnsi="Calibri" w:cs="Calibri"/>
          <w:sz w:val="30"/>
          <w:szCs w:val="30"/>
        </w:rPr>
        <w:t>заключаемый</w:t>
      </w:r>
      <w:r w:rsidRPr="00613782">
        <w:rPr>
          <w:rFonts w:ascii="Calibri" w:hAnsi="Calibri" w:cs="Calibri"/>
          <w:sz w:val="30"/>
          <w:szCs w:val="30"/>
        </w:rPr>
        <w:t xml:space="preserve">̆ путем акцепта </w:t>
      </w:r>
      <w:r w:rsidR="00613782" w:rsidRPr="00613782">
        <w:rPr>
          <w:rFonts w:ascii="Calibri" w:hAnsi="Calibri" w:cs="Calibri"/>
          <w:sz w:val="30"/>
          <w:szCs w:val="30"/>
        </w:rPr>
        <w:t>настоящей</w:t>
      </w:r>
      <w:r w:rsidRPr="00613782">
        <w:rPr>
          <w:rFonts w:ascii="Calibri" w:hAnsi="Calibri" w:cs="Calibri"/>
          <w:sz w:val="30"/>
          <w:szCs w:val="30"/>
        </w:rPr>
        <w:t xml:space="preserve">̆ оферты; </w:t>
      </w:r>
    </w:p>
    <w:p w14:paraId="28124D59" w14:textId="26F03A7A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1.2. </w:t>
      </w:r>
      <w:r w:rsidR="00613782" w:rsidRPr="00613782">
        <w:rPr>
          <w:rFonts w:ascii="Calibri" w:hAnsi="Calibri" w:cs="Calibri"/>
          <w:sz w:val="30"/>
          <w:szCs w:val="30"/>
        </w:rPr>
        <w:t>Настоящий</w:t>
      </w:r>
      <w:r w:rsidRPr="00613782">
        <w:rPr>
          <w:rFonts w:ascii="Calibri" w:hAnsi="Calibri" w:cs="Calibri"/>
          <w:sz w:val="30"/>
          <w:szCs w:val="30"/>
        </w:rPr>
        <w:t>̆ Договор в соответствии со ст. 633 Гражданского кодекса Украины является публичным предложением (</w:t>
      </w:r>
      <w:proofErr w:type="spellStart"/>
      <w:r w:rsidRPr="00613782">
        <w:rPr>
          <w:rFonts w:ascii="Calibri" w:hAnsi="Calibri" w:cs="Calibri"/>
          <w:sz w:val="30"/>
          <w:szCs w:val="30"/>
        </w:rPr>
        <w:t>офертои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̆) Исполнителя в адрес физических и юридических лиц, </w:t>
      </w:r>
      <w:r w:rsidR="00613782" w:rsidRPr="00613782">
        <w:rPr>
          <w:rFonts w:ascii="Calibri" w:hAnsi="Calibri" w:cs="Calibri"/>
          <w:sz w:val="30"/>
          <w:szCs w:val="30"/>
        </w:rPr>
        <w:t>содержащей</w:t>
      </w:r>
      <w:r w:rsidRPr="00613782">
        <w:rPr>
          <w:rFonts w:ascii="Calibri" w:hAnsi="Calibri" w:cs="Calibri"/>
          <w:sz w:val="30"/>
          <w:szCs w:val="30"/>
        </w:rPr>
        <w:t xml:space="preserve">̆ существенные условия договора на оказание и использование Услуг. </w:t>
      </w:r>
    </w:p>
    <w:p w14:paraId="612E1AC8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1.3. Согласно ст. 642 Гражданского Кодекса Украины, в случае принятия изложенных ниже условий и оплаты услуг, физическое или юридическое лицо, производящее акцепт </w:t>
      </w:r>
      <w:proofErr w:type="spellStart"/>
      <w:r w:rsidRPr="00613782">
        <w:rPr>
          <w:rFonts w:ascii="Calibri" w:hAnsi="Calibri" w:cs="Calibri"/>
          <w:sz w:val="30"/>
          <w:szCs w:val="30"/>
        </w:rPr>
        <w:t>этои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оферты, становится Заказчиком. </w:t>
      </w:r>
    </w:p>
    <w:p w14:paraId="40C6677D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1.4. С момента совершения акцепта Заказчик считается ознакомившимся и согласившимся с условиями настоящего Договора и в соответствии с Гражданским Кодексом Украины вступает с Исполнителем в договорные отношения на условиях этого Договора. </w:t>
      </w:r>
    </w:p>
    <w:p w14:paraId="167CF16B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1.5. Обязанности Исполнителя ограничиваются условиями настоящего Договора. </w:t>
      </w:r>
    </w:p>
    <w:p w14:paraId="52464287" w14:textId="38C89D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1.6. Исполнитель вправе изменить или дополнить Договор в </w:t>
      </w:r>
      <w:r w:rsidR="00613782" w:rsidRPr="00613782">
        <w:rPr>
          <w:rFonts w:ascii="Calibri" w:hAnsi="Calibri" w:cs="Calibri"/>
          <w:sz w:val="30"/>
          <w:szCs w:val="30"/>
        </w:rPr>
        <w:t>любой</w:t>
      </w:r>
      <w:bookmarkStart w:id="0" w:name="_GoBack"/>
      <w:bookmarkEnd w:id="0"/>
      <w:r w:rsidRPr="00613782">
        <w:rPr>
          <w:rFonts w:ascii="Calibri" w:hAnsi="Calibri" w:cs="Calibri"/>
          <w:sz w:val="30"/>
          <w:szCs w:val="30"/>
        </w:rPr>
        <w:t xml:space="preserve">̆ момент как с уведомлением Заказчиков, так и без него (в зависимости от серьезности изменений). </w:t>
      </w:r>
      <w:r w:rsidR="00613782" w:rsidRPr="00613782">
        <w:rPr>
          <w:rFonts w:ascii="Calibri" w:hAnsi="Calibri" w:cs="Calibri"/>
          <w:sz w:val="30"/>
          <w:szCs w:val="30"/>
        </w:rPr>
        <w:t>Действующая</w:t>
      </w:r>
      <w:r w:rsidRPr="00613782">
        <w:rPr>
          <w:rFonts w:ascii="Calibri" w:hAnsi="Calibri" w:cs="Calibri"/>
          <w:sz w:val="30"/>
          <w:szCs w:val="30"/>
        </w:rPr>
        <w:t xml:space="preserve"> редакция всегда находится на </w:t>
      </w:r>
      <w:proofErr w:type="spellStart"/>
      <w:r w:rsidRPr="00613782">
        <w:rPr>
          <w:rFonts w:ascii="Calibri" w:hAnsi="Calibri" w:cs="Calibri"/>
          <w:sz w:val="30"/>
          <w:szCs w:val="30"/>
        </w:rPr>
        <w:lastRenderedPageBreak/>
        <w:t>Сайте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Исполнителя. </w:t>
      </w:r>
    </w:p>
    <w:p w14:paraId="6C7318C5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Times" w:hAnsi="Times" w:cs="Times"/>
          <w:color w:val="3F6CAF"/>
          <w:sz w:val="30"/>
          <w:szCs w:val="30"/>
        </w:rPr>
        <w:t xml:space="preserve">2. Предмет Договора </w:t>
      </w:r>
    </w:p>
    <w:p w14:paraId="5EF6909B" w14:textId="77777777" w:rsidR="003C69E0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613782">
        <w:rPr>
          <w:rFonts w:ascii="Calibri" w:hAnsi="Calibri" w:cs="Calibri"/>
          <w:sz w:val="30"/>
          <w:szCs w:val="30"/>
        </w:rPr>
        <w:t>2.1. Предметом настоящего Договора является организация каникулярного досуга</w:t>
      </w:r>
      <w:r w:rsidR="003C69E0" w:rsidRPr="00613782">
        <w:rPr>
          <w:rFonts w:ascii="Calibri" w:hAnsi="Calibri" w:cs="Calibri"/>
          <w:sz w:val="30"/>
          <w:szCs w:val="30"/>
        </w:rPr>
        <w:t>.</w:t>
      </w:r>
    </w:p>
    <w:p w14:paraId="168A34B5" w14:textId="34166CC4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2.2. Период предоставления услуг – с 4 по 9 января 2016 года. </w:t>
      </w:r>
    </w:p>
    <w:p w14:paraId="4F14B009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2.3. Базовая стоимость участия – 1860 (одна тысяча восемьсот шестьдесят) гривен за шестидневную программу (с учетом Рождества) и 1600 (одна тысяча шестьсот) гривен за пятидневную программу. </w:t>
      </w:r>
    </w:p>
    <w:p w14:paraId="67B23085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2.4. В стоимость участия входит: </w:t>
      </w:r>
    </w:p>
    <w:p w14:paraId="39FC43B2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>- 2-х разовое питание (обед и полдник);</w:t>
      </w:r>
      <w:r w:rsidRPr="00613782">
        <w:rPr>
          <w:rFonts w:ascii="MS Mincho" w:eastAsia="MS Mincho" w:hAnsi="MS Mincho" w:cs="MS Mincho"/>
          <w:sz w:val="30"/>
          <w:szCs w:val="30"/>
        </w:rPr>
        <w:t> </w:t>
      </w:r>
      <w:r w:rsidRPr="00613782">
        <w:rPr>
          <w:rFonts w:ascii="Calibri" w:hAnsi="Calibri" w:cs="Calibri"/>
          <w:sz w:val="30"/>
          <w:szCs w:val="30"/>
        </w:rPr>
        <w:t>- участие во всех мероприятиях Программы (занятия, экскурсии, мастер-классы); - проезд в рамках Программы;</w:t>
      </w:r>
      <w:r w:rsidRPr="00613782">
        <w:rPr>
          <w:rFonts w:ascii="MS Mincho" w:eastAsia="MS Mincho" w:hAnsi="MS Mincho" w:cs="MS Mincho"/>
          <w:sz w:val="30"/>
          <w:szCs w:val="30"/>
        </w:rPr>
        <w:t> </w:t>
      </w:r>
      <w:r w:rsidRPr="00613782">
        <w:rPr>
          <w:rFonts w:ascii="Calibri" w:hAnsi="Calibri" w:cs="Calibri"/>
          <w:sz w:val="30"/>
          <w:szCs w:val="30"/>
        </w:rPr>
        <w:t xml:space="preserve">- страховка от несчастного случая. </w:t>
      </w:r>
    </w:p>
    <w:p w14:paraId="1DBDD44A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>2.5. В стоимость не входит:</w:t>
      </w:r>
      <w:r w:rsidRPr="00613782">
        <w:rPr>
          <w:rFonts w:ascii="MS Mincho" w:eastAsia="MS Mincho" w:hAnsi="MS Mincho" w:cs="MS Mincho"/>
          <w:sz w:val="30"/>
          <w:szCs w:val="30"/>
        </w:rPr>
        <w:t> </w:t>
      </w:r>
      <w:r w:rsidRPr="00613782">
        <w:rPr>
          <w:rFonts w:ascii="Calibri" w:hAnsi="Calibri" w:cs="Calibri"/>
          <w:sz w:val="30"/>
          <w:szCs w:val="30"/>
        </w:rPr>
        <w:t xml:space="preserve">- транспортные расходы на доставку участника к месту проведения Программы и обратно. </w:t>
      </w:r>
    </w:p>
    <w:p w14:paraId="1685DF72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2.6. Акцепт настоящего Договора оферты означает полное ознакомление Заказчика и Участника со </w:t>
      </w:r>
      <w:proofErr w:type="spellStart"/>
      <w:r w:rsidRPr="00613782">
        <w:rPr>
          <w:rFonts w:ascii="Calibri" w:hAnsi="Calibri" w:cs="Calibri"/>
          <w:sz w:val="30"/>
          <w:szCs w:val="30"/>
        </w:rPr>
        <w:t>всеи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</w:t>
      </w:r>
      <w:proofErr w:type="spellStart"/>
      <w:r w:rsidRPr="00613782">
        <w:rPr>
          <w:rFonts w:ascii="Calibri" w:hAnsi="Calibri" w:cs="Calibri"/>
          <w:sz w:val="30"/>
          <w:szCs w:val="30"/>
        </w:rPr>
        <w:t>необходимои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</w:t>
      </w:r>
      <w:proofErr w:type="spellStart"/>
      <w:r w:rsidRPr="00613782">
        <w:rPr>
          <w:rFonts w:ascii="Calibri" w:hAnsi="Calibri" w:cs="Calibri"/>
          <w:sz w:val="30"/>
          <w:szCs w:val="30"/>
        </w:rPr>
        <w:t>информациеи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о предоставляемых услугах, а также полное согласие Заказчика и Участника с его условиями. </w:t>
      </w:r>
    </w:p>
    <w:p w14:paraId="28D9D39C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2.8. Полным и безоговорочным акцептом </w:t>
      </w:r>
      <w:proofErr w:type="spellStart"/>
      <w:r w:rsidRPr="00613782">
        <w:rPr>
          <w:rFonts w:ascii="Calibri" w:hAnsi="Calibri" w:cs="Calibri"/>
          <w:sz w:val="30"/>
          <w:szCs w:val="30"/>
        </w:rPr>
        <w:t>настоящеи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оферты является осуществление Заказчиком любого из следующих </w:t>
      </w:r>
      <w:proofErr w:type="spellStart"/>
      <w:r w:rsidRPr="00613782">
        <w:rPr>
          <w:rFonts w:ascii="Calibri" w:hAnsi="Calibri" w:cs="Calibri"/>
          <w:sz w:val="30"/>
          <w:szCs w:val="30"/>
        </w:rPr>
        <w:t>действии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̆: </w:t>
      </w:r>
    </w:p>
    <w:p w14:paraId="4797CE2E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- внесение </w:t>
      </w:r>
      <w:proofErr w:type="spellStart"/>
      <w:r w:rsidRPr="00613782">
        <w:rPr>
          <w:rFonts w:ascii="Calibri" w:hAnsi="Calibri" w:cs="Calibri"/>
          <w:sz w:val="30"/>
          <w:szCs w:val="30"/>
        </w:rPr>
        <w:t>частичнои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оплаты в качестве бронирования участия в Программе; - полная оплата участия в Программе. </w:t>
      </w:r>
    </w:p>
    <w:p w14:paraId="25CD91A1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Times" w:hAnsi="Times" w:cs="Times"/>
          <w:color w:val="3F6CAF"/>
          <w:sz w:val="30"/>
          <w:szCs w:val="30"/>
        </w:rPr>
        <w:t xml:space="preserve">3. Порядок расчетов </w:t>
      </w:r>
    </w:p>
    <w:p w14:paraId="5A589BF0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3.1. Все виды оплат, связанные с обязательствами сторон по настоящему Договору, производятся в гривнах Украины путем перечисления на </w:t>
      </w:r>
      <w:proofErr w:type="spellStart"/>
      <w:r w:rsidRPr="00613782">
        <w:rPr>
          <w:rFonts w:ascii="Calibri" w:hAnsi="Calibri" w:cs="Calibri"/>
          <w:sz w:val="30"/>
          <w:szCs w:val="30"/>
        </w:rPr>
        <w:t>расчетныи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счет Исполнителя; </w:t>
      </w:r>
    </w:p>
    <w:p w14:paraId="146326D9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3.2. Заказчик производит предоплату в размере 300 (триста) гривен в качестве бронирования; </w:t>
      </w:r>
    </w:p>
    <w:p w14:paraId="3AD61272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lastRenderedPageBreak/>
        <w:t xml:space="preserve">3.3. Полную оплату услуг Заказчик производит на </w:t>
      </w:r>
      <w:proofErr w:type="spellStart"/>
      <w:r w:rsidRPr="00613782">
        <w:rPr>
          <w:rFonts w:ascii="Calibri" w:hAnsi="Calibri" w:cs="Calibri"/>
          <w:sz w:val="30"/>
          <w:szCs w:val="30"/>
        </w:rPr>
        <w:t>расчетныи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счет исполнителя не позднее 10 календарных </w:t>
      </w:r>
      <w:proofErr w:type="spellStart"/>
      <w:r w:rsidRPr="00613782">
        <w:rPr>
          <w:rFonts w:ascii="Calibri" w:hAnsi="Calibri" w:cs="Calibri"/>
          <w:sz w:val="30"/>
          <w:szCs w:val="30"/>
        </w:rPr>
        <w:t>днеи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до даты начала Программы. </w:t>
      </w:r>
    </w:p>
    <w:p w14:paraId="418E816C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Times" w:hAnsi="Times" w:cs="Times"/>
          <w:color w:val="3F6CAF"/>
          <w:sz w:val="30"/>
          <w:szCs w:val="30"/>
        </w:rPr>
        <w:t xml:space="preserve">4. Права и обязанности сторон </w:t>
      </w:r>
    </w:p>
    <w:p w14:paraId="1307D631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4.1. Исполнитель обязуется: </w:t>
      </w:r>
    </w:p>
    <w:p w14:paraId="2EB0D3FE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4.1.1. Обеспечить проведение мероприятий в рамках оговоренных программ, соблюдение санитарно-гигиенических норм и правил участие ребенка в программах. </w:t>
      </w:r>
    </w:p>
    <w:p w14:paraId="50C187F8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4.1.2. Обеспечить Участника Программы 2х разовым питанием (обед, полдник). 4.2. Заказчик обязуется: </w:t>
      </w:r>
    </w:p>
    <w:p w14:paraId="2B8A26FC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4.2.1. Оплатить полную стоимость участия в Программе не позднее, чем за 10 календарных </w:t>
      </w:r>
      <w:proofErr w:type="spellStart"/>
      <w:r w:rsidRPr="00613782">
        <w:rPr>
          <w:rFonts w:ascii="Calibri" w:hAnsi="Calibri" w:cs="Calibri"/>
          <w:sz w:val="30"/>
          <w:szCs w:val="30"/>
        </w:rPr>
        <w:t>днеи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до начала Программы. </w:t>
      </w:r>
    </w:p>
    <w:p w14:paraId="6E066EFB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4.2.2. Уведомить Исполнителя о состоянии здоровья Участника, а также дополнительную информацию об Участнике, если он нуждается в специальном питании или дополнительном наблюдении и о наличии у него аллергических реакций на продукты питания и медикаменты. </w:t>
      </w:r>
      <w:r w:rsidRPr="00613782">
        <w:rPr>
          <w:rFonts w:ascii="Times" w:hAnsi="Times" w:cs="Times"/>
        </w:rPr>
        <w:t xml:space="preserve"> </w:t>
      </w:r>
    </w:p>
    <w:p w14:paraId="07DC806F" w14:textId="77777777" w:rsidR="000315AC" w:rsidRPr="00613782" w:rsidRDefault="000315AC" w:rsidP="000315A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137CF82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4.2.3. Обеспечить Участника: </w:t>
      </w:r>
      <w:proofErr w:type="spellStart"/>
      <w:r w:rsidRPr="00613782">
        <w:rPr>
          <w:rFonts w:ascii="Calibri" w:hAnsi="Calibri" w:cs="Calibri"/>
          <w:sz w:val="30"/>
          <w:szCs w:val="30"/>
        </w:rPr>
        <w:t>удобнои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</w:t>
      </w:r>
      <w:proofErr w:type="spellStart"/>
      <w:r w:rsidRPr="00613782">
        <w:rPr>
          <w:rFonts w:ascii="Calibri" w:hAnsi="Calibri" w:cs="Calibri"/>
          <w:sz w:val="30"/>
          <w:szCs w:val="30"/>
        </w:rPr>
        <w:t>одеждои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и обувью, в </w:t>
      </w:r>
      <w:proofErr w:type="spellStart"/>
      <w:r w:rsidRPr="00613782">
        <w:rPr>
          <w:rFonts w:ascii="Calibri" w:hAnsi="Calibri" w:cs="Calibri"/>
          <w:sz w:val="30"/>
          <w:szCs w:val="30"/>
        </w:rPr>
        <w:t>т.ч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. теплыми вещами, </w:t>
      </w:r>
      <w:proofErr w:type="spellStart"/>
      <w:r w:rsidRPr="00613782">
        <w:rPr>
          <w:rFonts w:ascii="Calibri" w:hAnsi="Calibri" w:cs="Calibri"/>
          <w:sz w:val="30"/>
          <w:szCs w:val="30"/>
        </w:rPr>
        <w:t>cпортивным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костюмом и </w:t>
      </w:r>
      <w:proofErr w:type="spellStart"/>
      <w:r w:rsidRPr="00613782">
        <w:rPr>
          <w:rFonts w:ascii="Calibri" w:hAnsi="Calibri" w:cs="Calibri"/>
          <w:sz w:val="30"/>
          <w:szCs w:val="30"/>
        </w:rPr>
        <w:t>спортивнои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обувью для участия в активно-спортивных мероприятиях Программы, головным убором. </w:t>
      </w:r>
    </w:p>
    <w:p w14:paraId="45207602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>4.2.4. Доставлять с 8:30 до 10:00 и забирать Участника до 18:30 на территорию Комплекса самостоятельно и в здоровом состоянии</w:t>
      </w:r>
      <w:r w:rsidRPr="00613782">
        <w:rPr>
          <w:rFonts w:ascii="Arial" w:hAnsi="Arial" w:cs="Arial"/>
          <w:sz w:val="22"/>
          <w:szCs w:val="22"/>
        </w:rPr>
        <w:t xml:space="preserve">. </w:t>
      </w:r>
    </w:p>
    <w:p w14:paraId="095C0505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4.2.5. Ознакомить Участника с текущим Договором и Правила поведения. 4.3. Исполнитель имеет право: </w:t>
      </w:r>
    </w:p>
    <w:p w14:paraId="2A393F93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4.3.1 Вносить изменения в Программу. </w:t>
      </w:r>
    </w:p>
    <w:p w14:paraId="7148AB10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4.3.2. Отказать Участнику в </w:t>
      </w:r>
      <w:proofErr w:type="spellStart"/>
      <w:r w:rsidRPr="00613782">
        <w:rPr>
          <w:rFonts w:ascii="Calibri" w:hAnsi="Calibri" w:cs="Calibri"/>
          <w:sz w:val="30"/>
          <w:szCs w:val="30"/>
        </w:rPr>
        <w:t>дальнейшем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прохождении Программы в случае нарушений условий данного Договора, Правил поведения участников в Программе с возвратом Участника. </w:t>
      </w:r>
    </w:p>
    <w:p w14:paraId="0BD77BA7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4.3.3. Отказать Участнику в </w:t>
      </w:r>
      <w:proofErr w:type="spellStart"/>
      <w:r w:rsidRPr="00613782">
        <w:rPr>
          <w:rFonts w:ascii="Calibri" w:hAnsi="Calibri" w:cs="Calibri"/>
          <w:sz w:val="30"/>
          <w:szCs w:val="30"/>
        </w:rPr>
        <w:t>дальнейшем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прохождении Программы по </w:t>
      </w:r>
      <w:r w:rsidRPr="00613782">
        <w:rPr>
          <w:rFonts w:ascii="Calibri" w:hAnsi="Calibri" w:cs="Calibri"/>
          <w:sz w:val="30"/>
          <w:szCs w:val="30"/>
        </w:rPr>
        <w:lastRenderedPageBreak/>
        <w:t xml:space="preserve">медицинским показаниям. </w:t>
      </w:r>
    </w:p>
    <w:p w14:paraId="64AF6C70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4.3.4. В случае наступления условий п.4.3.2. неиспользованная стоимость участия в Программе возвращается в полном объеме за вычетом понесенных Исполнителем затрат, понесенных при устранении последствий, нанесенных Участником имуществу и здоровью Исполнителя и/или третьих лиц, если такое имело место. </w:t>
      </w:r>
    </w:p>
    <w:p w14:paraId="38DFFC6C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4.3.5. В случае наступления условий п.4.3.3. неиспользованная стоимость участия в Программе возвращается в полном объеме. </w:t>
      </w:r>
    </w:p>
    <w:p w14:paraId="4354CE23" w14:textId="77777777" w:rsidR="003C69E0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  <w:sz w:val="30"/>
          <w:szCs w:val="30"/>
        </w:rPr>
      </w:pPr>
      <w:r w:rsidRPr="00613782">
        <w:rPr>
          <w:rFonts w:ascii="Calibri" w:hAnsi="Calibri" w:cs="Calibri"/>
          <w:sz w:val="30"/>
          <w:szCs w:val="30"/>
        </w:rPr>
        <w:t>4.4. Заказчик имеет право:</w:t>
      </w:r>
    </w:p>
    <w:p w14:paraId="4566A26D" w14:textId="77777777" w:rsidR="003C69E0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  <w:sz w:val="30"/>
          <w:szCs w:val="30"/>
        </w:rPr>
      </w:pPr>
      <w:r w:rsidRPr="00613782">
        <w:rPr>
          <w:rFonts w:ascii="Calibri" w:hAnsi="Calibri" w:cs="Calibri"/>
          <w:sz w:val="30"/>
          <w:szCs w:val="30"/>
        </w:rPr>
        <w:t>4.4.1 Вносить предложения по наполнению досугового наполнения Программы.</w:t>
      </w:r>
    </w:p>
    <w:p w14:paraId="03E39F1E" w14:textId="0D7201B9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4.4.2. Получать информацию о прохождении Участником Программы в виде фотоотчетов. </w:t>
      </w:r>
    </w:p>
    <w:p w14:paraId="4E5BFA3E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Times" w:hAnsi="Times" w:cs="Times"/>
          <w:color w:val="3F6CAF"/>
          <w:sz w:val="30"/>
          <w:szCs w:val="30"/>
        </w:rPr>
        <w:t xml:space="preserve">5.Споры и разногласия </w:t>
      </w:r>
    </w:p>
    <w:p w14:paraId="399C0D24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5.1. В случае возникновения споров и разногласий Стороны используют все возможности для их урегулирования путем переговоров. </w:t>
      </w:r>
    </w:p>
    <w:p w14:paraId="32B0F825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5.2. В случае не достижения согласия путем переговоров спор передается на разрешение в установленном </w:t>
      </w:r>
      <w:proofErr w:type="spellStart"/>
      <w:r w:rsidRPr="00613782">
        <w:rPr>
          <w:rFonts w:ascii="Calibri" w:hAnsi="Calibri" w:cs="Calibri"/>
          <w:sz w:val="30"/>
          <w:szCs w:val="30"/>
        </w:rPr>
        <w:t>действующим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Законодательством Украины порядке. </w:t>
      </w:r>
    </w:p>
    <w:p w14:paraId="4A2C63A8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Times" w:hAnsi="Times" w:cs="Times"/>
          <w:color w:val="3F6CAF"/>
          <w:sz w:val="30"/>
          <w:szCs w:val="30"/>
        </w:rPr>
        <w:t xml:space="preserve">6. Сроки и порядок </w:t>
      </w:r>
      <w:proofErr w:type="spellStart"/>
      <w:r w:rsidRPr="00613782">
        <w:rPr>
          <w:rFonts w:ascii="Times" w:hAnsi="Times" w:cs="Times"/>
          <w:color w:val="3F6CAF"/>
          <w:sz w:val="30"/>
          <w:szCs w:val="30"/>
        </w:rPr>
        <w:t>действия</w:t>
      </w:r>
      <w:proofErr w:type="spellEnd"/>
      <w:r w:rsidRPr="00613782">
        <w:rPr>
          <w:rFonts w:ascii="Times" w:hAnsi="Times" w:cs="Times"/>
          <w:color w:val="3F6CAF"/>
          <w:sz w:val="30"/>
          <w:szCs w:val="30"/>
        </w:rPr>
        <w:t xml:space="preserve"> </w:t>
      </w:r>
    </w:p>
    <w:p w14:paraId="23F7F10F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6.1. Срок </w:t>
      </w:r>
      <w:proofErr w:type="spellStart"/>
      <w:r w:rsidRPr="00613782">
        <w:rPr>
          <w:rFonts w:ascii="Calibri" w:hAnsi="Calibri" w:cs="Calibri"/>
          <w:sz w:val="30"/>
          <w:szCs w:val="30"/>
        </w:rPr>
        <w:t>действия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настоящего Договора устанавливается на весь период оказания Исполнителем услуг и до полного исполнения сторонами своих обязательств. </w:t>
      </w:r>
    </w:p>
    <w:p w14:paraId="79E79BCC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Times" w:hAnsi="Times" w:cs="Times"/>
          <w:color w:val="3F6CAF"/>
          <w:sz w:val="30"/>
          <w:szCs w:val="30"/>
        </w:rPr>
        <w:t xml:space="preserve">7. Прочие условия </w:t>
      </w:r>
    </w:p>
    <w:p w14:paraId="4550C8A9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7.1. В случае противоречия отдельных пунктов настоящего Публичного договора нормам </w:t>
      </w:r>
      <w:proofErr w:type="spellStart"/>
      <w:r w:rsidRPr="00613782">
        <w:rPr>
          <w:rFonts w:ascii="Calibri" w:hAnsi="Calibri" w:cs="Calibri"/>
          <w:sz w:val="30"/>
          <w:szCs w:val="30"/>
        </w:rPr>
        <w:t>действующего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законодательства, применяются нормы </w:t>
      </w:r>
      <w:proofErr w:type="spellStart"/>
      <w:r w:rsidRPr="00613782">
        <w:rPr>
          <w:rFonts w:ascii="Calibri" w:hAnsi="Calibri" w:cs="Calibri"/>
          <w:sz w:val="30"/>
          <w:szCs w:val="30"/>
        </w:rPr>
        <w:t>действующего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законодательства. </w:t>
      </w:r>
      <w:proofErr w:type="spellStart"/>
      <w:r w:rsidRPr="00613782">
        <w:rPr>
          <w:rFonts w:ascii="Calibri" w:hAnsi="Calibri" w:cs="Calibri"/>
          <w:sz w:val="30"/>
          <w:szCs w:val="30"/>
        </w:rPr>
        <w:t>Недействительность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отдельных пунктов не влечет за </w:t>
      </w:r>
      <w:proofErr w:type="spellStart"/>
      <w:r w:rsidRPr="00613782">
        <w:rPr>
          <w:rFonts w:ascii="Calibri" w:hAnsi="Calibri" w:cs="Calibri"/>
          <w:sz w:val="30"/>
          <w:szCs w:val="30"/>
        </w:rPr>
        <w:t>собои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̆ </w:t>
      </w:r>
      <w:proofErr w:type="spellStart"/>
      <w:r w:rsidRPr="00613782">
        <w:rPr>
          <w:rFonts w:ascii="Calibri" w:hAnsi="Calibri" w:cs="Calibri"/>
          <w:sz w:val="30"/>
          <w:szCs w:val="30"/>
        </w:rPr>
        <w:t>недействительность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Публичного договора в целом. </w:t>
      </w:r>
    </w:p>
    <w:p w14:paraId="472ED66F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lastRenderedPageBreak/>
        <w:t xml:space="preserve">7.2. Заказчик, путем заключения данного Договора полностью соглашается и принимает все условия настоящего Договора, а также подтверждает свое ознакомление, а также ознакомление Участника, и согласие с данным Договором и Правилами поведения участников Программы. </w:t>
      </w:r>
    </w:p>
    <w:p w14:paraId="6AE52E66" w14:textId="77777777" w:rsidR="000315AC" w:rsidRPr="00613782" w:rsidRDefault="000315AC" w:rsidP="000315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13782">
        <w:rPr>
          <w:rFonts w:ascii="Calibri" w:hAnsi="Calibri" w:cs="Calibri"/>
          <w:sz w:val="30"/>
          <w:szCs w:val="30"/>
        </w:rPr>
        <w:t xml:space="preserve">7.3. Условия данного Договора опубликованы на </w:t>
      </w:r>
      <w:proofErr w:type="spellStart"/>
      <w:r w:rsidRPr="00613782">
        <w:rPr>
          <w:rFonts w:ascii="Calibri" w:hAnsi="Calibri" w:cs="Calibri"/>
          <w:sz w:val="30"/>
          <w:szCs w:val="30"/>
        </w:rPr>
        <w:t>сайте</w:t>
      </w:r>
      <w:proofErr w:type="spellEnd"/>
      <w:r w:rsidRPr="00613782">
        <w:rPr>
          <w:rFonts w:ascii="Calibri" w:hAnsi="Calibri" w:cs="Calibri"/>
          <w:sz w:val="30"/>
          <w:szCs w:val="30"/>
        </w:rPr>
        <w:t xml:space="preserve"> Программы </w:t>
      </w:r>
      <w:proofErr w:type="spellStart"/>
      <w:r w:rsidRPr="00613782">
        <w:rPr>
          <w:rFonts w:ascii="Calibri" w:hAnsi="Calibri" w:cs="Calibri"/>
          <w:sz w:val="30"/>
          <w:szCs w:val="30"/>
        </w:rPr>
        <w:t>www</w:t>
      </w:r>
      <w:proofErr w:type="spellEnd"/>
      <w:r w:rsidRPr="00613782">
        <w:rPr>
          <w:rFonts w:ascii="Calibri" w:hAnsi="Calibri" w:cs="Calibri"/>
          <w:sz w:val="30"/>
          <w:szCs w:val="30"/>
        </w:rPr>
        <w:t>….</w:t>
      </w:r>
    </w:p>
    <w:p w14:paraId="7531E33B" w14:textId="77777777" w:rsidR="0003248B" w:rsidRPr="00613782" w:rsidRDefault="0003248B"/>
    <w:sectPr w:rsidR="0003248B" w:rsidRPr="00613782" w:rsidSect="00E41A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AC"/>
    <w:rsid w:val="000315AC"/>
    <w:rsid w:val="0003248B"/>
    <w:rsid w:val="003C69E0"/>
    <w:rsid w:val="00613782"/>
    <w:rsid w:val="006163D8"/>
    <w:rsid w:val="00936B94"/>
    <w:rsid w:val="00E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9ED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798</Words>
  <Characters>5522</Characters>
  <Application>Microsoft Macintosh Word</Application>
  <DocSecurity>0</DocSecurity>
  <Lines>122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Nick Ivanter</cp:lastModifiedBy>
  <cp:revision>4</cp:revision>
  <cp:lastPrinted>2016-04-13T16:47:00Z</cp:lastPrinted>
  <dcterms:created xsi:type="dcterms:W3CDTF">2016-04-13T16:44:00Z</dcterms:created>
  <dcterms:modified xsi:type="dcterms:W3CDTF">2016-04-13T16:54:00Z</dcterms:modified>
  <cp:category/>
</cp:coreProperties>
</file>